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11F" w:rsidRPr="0040711F" w:rsidRDefault="0040711F" w:rsidP="0040711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711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40711F">
        <w:rPr>
          <w:rFonts w:ascii="Times New Roman" w:hAnsi="Times New Roman" w:cs="Times New Roman"/>
          <w:sz w:val="28"/>
          <w:szCs w:val="28"/>
        </w:rPr>
        <w:br/>
      </w:r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о природоохранном социально-образовательном </w:t>
      </w:r>
      <w:proofErr w:type="gram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проекте</w:t>
      </w:r>
      <w:r w:rsidRPr="0040711F">
        <w:rPr>
          <w:rFonts w:ascii="Times New Roman" w:hAnsi="Times New Roman" w:cs="Times New Roman"/>
          <w:sz w:val="28"/>
          <w:szCs w:val="28"/>
        </w:rPr>
        <w:br/>
      </w:r>
      <w:r w:rsidRPr="0040711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proofErr w:type="gramEnd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</w:t>
      </w:r>
      <w:bookmarkEnd w:id="0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по формированию у детей дошкольного возраста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экологической культуры и культуры 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природолюбия</w:t>
      </w:r>
      <w:proofErr w:type="spellEnd"/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Президент Российской Федерации В.В.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, любовь к природе родного края, а, значит, любовь к государству.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lastRenderedPageBreak/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Формирование у детей экологической культуры и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должно быть продолжено и после завершения обучения в дошкольной образовательной организации.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Дошколята» по формированию у детей экологической культуры и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–Дошколята» является первым этапом общего процесса формирования экологической культуры ребёнка. Последующие ступени экологического образования и воспитания будут реализовываться в рамках экологических природоохранных социально-образовательных проектов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(1-4 класс) и «Молодые защитники Природы» (5-9 и 10-11 класс).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Природоохранный социально-образовательный проект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Дошколята» (в дальнейшем – Проект) является новым инновационным инструментарием развития дополнительного образования эколого-биологической направленности в дошкольных образовательных организациях российских регионов.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 Проекта</w:t>
      </w:r>
    </w:p>
    <w:p w:rsidR="0040711F" w:rsidRPr="0040711F" w:rsidRDefault="0040711F" w:rsidP="004071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расширить общий кругозор детей, способствовать развитию их творческих способностей;</w:t>
      </w:r>
      <w:r w:rsidRPr="0040711F">
        <w:rPr>
          <w:rFonts w:ascii="Times New Roman" w:hAnsi="Times New Roman" w:cs="Times New Roman"/>
          <w:sz w:val="28"/>
          <w:szCs w:val="28"/>
        </w:rPr>
        <w:br/>
        <w:t>• помочь ребёнку самоопределиться в построении взаимоотношений с природой и окружающим его миром;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Содержание Проекта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 рамках реализации Проекта предусматривается разносторонняя деятельность в дошкольных образовательных организациях с использованием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, усвоению ребёнком во время образовательного и воспитательного процессов теоретических эколого-биологических, географических и </w:t>
      </w:r>
      <w:proofErr w:type="gramStart"/>
      <w:r w:rsidRPr="0040711F">
        <w:rPr>
          <w:rFonts w:ascii="Times New Roman" w:hAnsi="Times New Roman" w:cs="Times New Roman"/>
          <w:sz w:val="28"/>
          <w:szCs w:val="28"/>
        </w:rPr>
        <w:t>других специальных знаний</w:t>
      </w:r>
      <w:proofErr w:type="gramEnd"/>
      <w:r w:rsidRPr="0040711F">
        <w:rPr>
          <w:rFonts w:ascii="Times New Roman" w:hAnsi="Times New Roman" w:cs="Times New Roman"/>
          <w:sz w:val="28"/>
          <w:szCs w:val="28"/>
        </w:rPr>
        <w:t xml:space="preserve"> и умений, а также основ коммуникативной, речевой и общей культуры.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Воспитанника дошкольной образовательной организации принимают 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дошколята»: на торжественной церемонии зачитывается текст посвящения 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», вручается Свидетельство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Эколёнка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организации» и специальный Знак (значок).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Воспитанник, став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Эколёнком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», будет понимать, что он вошёл в общество людей, которые берегут и защищают природу, которым свойственно доброе, уважительное, внимательное и заботливое отношение к ней.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Особенностью Проекта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Дошколята» по формированию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lastRenderedPageBreak/>
        <w:t xml:space="preserve">Под культурой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 последнее время для 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духовной культуры 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, осознания того, что он может стать настоящим другом природы.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Особое внимание в Проекте уделяется формированию у воспитанников дошкольных образовательных организаций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Природолюбие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Использование теории сложных систем и системного подхода к изучению Природы и окружающего мира предполагает взаимопроникновение различных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дошкольных образовательных организаций, рисование и т.д. и протекает на уровне формирования образов, представлений и различных понятий в мире Природы. При этом важно, что в процессе занятия должно происходить не механическое запоминание услышанного и увиденного, а реальный анализ происходящего и принятие на основе этого реального решения в своей дальнейшей деятельности.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lastRenderedPageBreak/>
        <w:t xml:space="preserve">Проект ориентирует деятельность воспитателя и педагога на системный подход в развитии у детей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. При этом в Проекте используется принцип 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Интегрирующий подход в обучении и воспитании позволяет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в парк или лес, проведение наблюдений и опытов, участие в практических действиях с взрослыми.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Для каждой возрастной группы воспитанников составляются свои комплексы занятий, что позволяет представить учебно-воспитательный процесс целостным и развивающимся.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Проводимые в рамках Проекта занятия могут использоваться самостоятельно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Проект является составной частью системы дополнительного образования эколого-биологической направленности дошкольных образовательных организаций.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Прогнозируемые результаты:</w:t>
      </w:r>
    </w:p>
    <w:p w:rsidR="0040711F" w:rsidRPr="0040711F" w:rsidRDefault="0040711F" w:rsidP="0040711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• формирование у детей основ экологической куль</w:t>
      </w:r>
      <w:r>
        <w:rPr>
          <w:rFonts w:ascii="Times New Roman" w:hAnsi="Times New Roman" w:cs="Times New Roman"/>
          <w:sz w:val="28"/>
          <w:szCs w:val="28"/>
        </w:rPr>
        <w:t xml:space="preserve">туры и культуры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40711F">
        <w:rPr>
          <w:rFonts w:ascii="Times New Roman" w:hAnsi="Times New Roman" w:cs="Times New Roman"/>
          <w:sz w:val="28"/>
          <w:szCs w:val="28"/>
        </w:rPr>
        <w:t>повышение общей культуры ребёнка;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развитие в ребёнке внутренней потребности любви к природе, участию в природоохранной и экологической деятельности;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расширение общего кругозора детей, развитие их творческих способностей.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Задачи Проекта решаются путём:</w:t>
      </w:r>
    </w:p>
    <w:p w:rsidR="0040711F" w:rsidRPr="0040711F" w:rsidRDefault="0040711F" w:rsidP="0040711F">
      <w:pPr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• создания и внедрения с использованием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» – друзей и защитников Природы новых приёмов, форм, методов и подходов, направленных на воспитание у ребёнка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, бережного и уважительного отношения к животному и растительному миру, ответственности за их сохранение, формирование целостного взгляда на Природу, развитие навыков экологически грамотного поведения;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предоставления возможности ребёнку быть непосредственным участником всех мероприятий, проводимых во время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-образовательного процесса и направленных на сохранение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</w:r>
      <w:r w:rsidRPr="0040711F">
        <w:rPr>
          <w:rFonts w:ascii="Times New Roman" w:hAnsi="Times New Roman" w:cs="Times New Roman"/>
          <w:sz w:val="28"/>
          <w:szCs w:val="28"/>
        </w:rPr>
        <w:lastRenderedPageBreak/>
        <w:t>• комплексного подхода к проблеме экологического, нравственного, культурного и духовного воспитания и образования ребёнка;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создания в рамках Проекта необходимой методологической и методической базы;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предоставления детям возможности общения со своими сверстниками из других дошкольных образовательных организаций по различным темам и направлениям данного Проекта.</w:t>
      </w:r>
    </w:p>
    <w:p w:rsidR="0040711F" w:rsidRPr="0040711F" w:rsidRDefault="0040711F" w:rsidP="0040711F">
      <w:pPr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Организация учебно-воспитательного процесса в рамках Проекта, а также проведение всех мероприятий может осуществляться на территории дошкольной образовательной организации любого региона Российской Федерации.</w:t>
      </w:r>
    </w:p>
    <w:p w:rsidR="0040711F" w:rsidRPr="0040711F" w:rsidRDefault="0040711F" w:rsidP="0040711F">
      <w:pPr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Вся разрабатываемая и выпускаемая в рамках Проекта продукция, а также проводимые мероприятия взаимосвязаны, являются элементами одной общей концепции осуществления учебно-воспитательного процесса, дополняют и развивают друг друга, соответствуют целям и задачам Проекта и в совокупности позволяют решить задачу формирования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у воспитанников дошкольных образовательных организаций.</w:t>
      </w:r>
    </w:p>
    <w:p w:rsidR="0040711F" w:rsidRPr="0040711F" w:rsidRDefault="0040711F" w:rsidP="0040711F">
      <w:pPr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Исполнительными структурами по развитию Проекта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Дошколята» 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 эколого-биологический центр».</w:t>
      </w:r>
    </w:p>
    <w:p w:rsidR="0040711F" w:rsidRPr="0040711F" w:rsidRDefault="0040711F" w:rsidP="0040711F">
      <w:pPr>
        <w:jc w:val="both"/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В рамках Проекта создаются программный и организационный комитеты, тематические секции и рабочие группы.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 базируется на: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• применении в процессе воспитания у детей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, а также в процессе экологического, природоохранного, нравственного, духовного и  эстетического воспитания и образования ребёнка, элементов и методов системного подхода и анализа, систематизации и классификации знаний;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рассмотрении всей совокупности составных частей и элементов учебного и воспитательного процесса дошкольной образовательной организации, направленного на развитие у детей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, решение проблем экологического, природоохранного, нравственного, духовного и эстетического воспитания ребёнка, как единого, комплексного и системного учебно-воспитательного инструментария;</w:t>
      </w:r>
      <w:r w:rsidRPr="0040711F">
        <w:rPr>
          <w:rFonts w:ascii="Times New Roman" w:hAnsi="Times New Roman" w:cs="Times New Roman"/>
          <w:sz w:val="28"/>
          <w:szCs w:val="28"/>
        </w:rPr>
        <w:br/>
        <w:t>• использовании в учебно-образовательном процессе дошкольных образовательных организаций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</w:r>
      <w:r w:rsidRPr="0040711F">
        <w:rPr>
          <w:rFonts w:ascii="Times New Roman" w:hAnsi="Times New Roman" w:cs="Times New Roman"/>
          <w:sz w:val="28"/>
          <w:szCs w:val="28"/>
        </w:rPr>
        <w:lastRenderedPageBreak/>
        <w:t xml:space="preserve">• включении в учебно-воспитательный процесс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межструктурных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связей в рамках изучения различных тем учебного пособия «Азбука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организации и реализации в рамках Проекта занятий и мероприятий с использованием учебного пособия «Азбука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», книжной, игровой, аудио, видео и другой продукции с использованием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введении в учебно-воспитательный процесс элементов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библиотерапии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и комплексной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с помощью серии познавательных сказок, таких как «Живая азбука», а также других сказок и различных рассказов о животном и растительном мире, способствующих воспитанию у ребёнка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присутствии во время изучения той или иной темы или вопроса различных игровых элементов и программ;</w:t>
      </w:r>
      <w:r w:rsidRPr="0040711F">
        <w:rPr>
          <w:rFonts w:ascii="Times New Roman" w:hAnsi="Times New Roman" w:cs="Times New Roman"/>
          <w:sz w:val="28"/>
          <w:szCs w:val="28"/>
        </w:rPr>
        <w:br/>
        <w:t>• включении в учебно-воспитательный процесс разнообразных занятий и различных заданий по изучаемым темам, направлениям и вопросам;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предоставлении ребёнку возможности дальнейшего изучения того или иного материала с воспитателем, родителями и своими сверстниками за пределами дошкольной образовательной организации.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предусматривает: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• использование в дошкольных образовательных организациях учебного пособия «Азбука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создание учебно-методической базы для организации и проведения занятий по различным направлениям и темам учебного пособия «Азбука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»;</w:t>
      </w:r>
      <w:r w:rsidRPr="0040711F">
        <w:rPr>
          <w:rFonts w:ascii="Times New Roman" w:hAnsi="Times New Roman" w:cs="Times New Roman"/>
          <w:sz w:val="28"/>
          <w:szCs w:val="28"/>
        </w:rPr>
        <w:br/>
        <w:t>• использование в учебно-образовательном процессе дошкольных образовательных организаций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создание комплектов учебных и учебно-методических пособий, раздаточных и наглядных материалов;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разработку и выпуск игровых, развивающих и познавательных книг и журналов, направленных на реализацию целей и задач Проекта;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создание разнообразных игровых комплексов и программ для дошкольных образовательных организаций, а также для организации занятий в семье;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разработку специальных элементов оформления помещений в дошкольных образовательных организациях;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организацию и проведение различных игровых программ, конкурсов и викторин, </w:t>
      </w:r>
      <w:r w:rsidRPr="0040711F">
        <w:rPr>
          <w:rFonts w:ascii="Times New Roman" w:hAnsi="Times New Roman" w:cs="Times New Roman"/>
          <w:sz w:val="28"/>
          <w:szCs w:val="28"/>
        </w:rPr>
        <w:lastRenderedPageBreak/>
        <w:t>других подобных мероприятий;</w:t>
      </w:r>
      <w:r w:rsidRPr="0040711F">
        <w:rPr>
          <w:rFonts w:ascii="Times New Roman" w:hAnsi="Times New Roman" w:cs="Times New Roman"/>
          <w:sz w:val="28"/>
          <w:szCs w:val="28"/>
        </w:rPr>
        <w:br/>
        <w:t>• издание хрестоматий и различных хрестоматийных сборников;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создание и открытие страничек, разделов, рубрик, тематик, информационных полос Проекта в газетах, журналах, на  радио и в телевизионных передачах;</w:t>
      </w:r>
      <w:r w:rsidRPr="0040711F">
        <w:rPr>
          <w:rFonts w:ascii="Times New Roman" w:hAnsi="Times New Roman" w:cs="Times New Roman"/>
          <w:sz w:val="28"/>
          <w:szCs w:val="28"/>
        </w:rPr>
        <w:br/>
        <w:t>• организацию и проведение практических занятий по охране и защите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организацию и проведение различных тематических встреч, экскурсий и других мероприятий, являющихся составной частью и элементами учебно-воспитательного процесса в дошкольной образовательной организации;</w:t>
      </w:r>
      <w:r w:rsidRPr="0040711F">
        <w:rPr>
          <w:rFonts w:ascii="Times New Roman" w:hAnsi="Times New Roman" w:cs="Times New Roman"/>
          <w:sz w:val="28"/>
          <w:szCs w:val="28"/>
        </w:rPr>
        <w:br/>
        <w:t>• создание опытно-экспериментальных участков, использование прилегающих территорий для организации и проведения в рамках Проекта занятий с детьми;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использование в учебном процессе элементов естественных и искусственных природных зон с их растительным и животным миром.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 у детей культуры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Рекомендуемые принципы работы с детьми, которые должны быть использованы при организации и проведении занятий в рамках Проекта «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• системный подход к рассмотрению любой учебной темы, вопроса и проблемы с использованием элементов классификации знаний;</w:t>
      </w:r>
      <w:r w:rsidRPr="0040711F">
        <w:rPr>
          <w:rFonts w:ascii="Times New Roman" w:hAnsi="Times New Roman" w:cs="Times New Roman"/>
          <w:sz w:val="28"/>
          <w:szCs w:val="28"/>
        </w:rPr>
        <w:br/>
        <w:t>• использование интегрирующего подхода в учебно-воспитательном процессе;</w:t>
      </w:r>
      <w:r w:rsidRPr="0040711F">
        <w:rPr>
          <w:rFonts w:ascii="Times New Roman" w:hAnsi="Times New Roman" w:cs="Times New Roman"/>
          <w:sz w:val="28"/>
          <w:szCs w:val="28"/>
        </w:rPr>
        <w:br/>
        <w:t>• последовательность в обучении и воспитании;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преемственность при рассмотрении изучаемых тем;</w:t>
      </w:r>
      <w:r w:rsidRPr="0040711F">
        <w:rPr>
          <w:rFonts w:ascii="Times New Roman" w:hAnsi="Times New Roman" w:cs="Times New Roman"/>
          <w:sz w:val="28"/>
          <w:szCs w:val="28"/>
        </w:rPr>
        <w:br/>
        <w:t>• анализ происходящего и учёт особенностей окружающего мира и влияющих на него факторов;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простота и доступность изучаемого материала;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наглядность при изучении тем и вопросов;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присутствие в учебно-воспитательном процессе элементов сравнения и различных примеров;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наличие практического показа, возможность постановки и проведения эксперимента при изучении темы или любого учебного материала;</w:t>
      </w:r>
      <w:r w:rsidRPr="0040711F">
        <w:rPr>
          <w:rFonts w:ascii="Times New Roman" w:hAnsi="Times New Roman" w:cs="Times New Roman"/>
          <w:sz w:val="28"/>
          <w:szCs w:val="28"/>
        </w:rPr>
        <w:br/>
        <w:t>• 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рамках занятиях и мероприятиях;</w:t>
      </w:r>
      <w:r w:rsidRPr="0040711F">
        <w:rPr>
          <w:rFonts w:ascii="Times New Roman" w:hAnsi="Times New Roman" w:cs="Times New Roman"/>
          <w:sz w:val="28"/>
          <w:szCs w:val="28"/>
        </w:rPr>
        <w:br/>
        <w:t>• добровольность в сознании и действиях ребёнка при изучении учебного вопроса и темы;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безопасность в организации и проведении учебно-воспитательного процесса;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наличие осознанного подхода как в элементах преподавания того или иного учебного материала со стороны воспитателя и преподавателя, так и в элементах восприятия и познания этого материала со стороны ребёнка.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Рекомендуемые формы работы, применяемые во время организации и проведения учебно-воспитательного процесса в рамках Проекта «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40711F">
        <w:rPr>
          <w:rFonts w:ascii="Times New Roman" w:hAnsi="Times New Roman" w:cs="Times New Roman"/>
          <w:sz w:val="28"/>
          <w:szCs w:val="28"/>
        </w:rPr>
        <w:t>чтение;</w:t>
      </w:r>
      <w:r w:rsidRPr="0040711F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40711F">
        <w:rPr>
          <w:rFonts w:ascii="Times New Roman" w:hAnsi="Times New Roman" w:cs="Times New Roman"/>
          <w:sz w:val="28"/>
          <w:szCs w:val="28"/>
        </w:rPr>
        <w:t xml:space="preserve"> беседа;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наблюдение;</w:t>
      </w:r>
      <w:r w:rsidRPr="0040711F">
        <w:rPr>
          <w:rFonts w:ascii="Times New Roman" w:hAnsi="Times New Roman" w:cs="Times New Roman"/>
          <w:sz w:val="28"/>
          <w:szCs w:val="28"/>
        </w:rPr>
        <w:br/>
        <w:t>• обсуждение;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прослушивание тематических сказок и рассказов;</w:t>
      </w:r>
      <w:r w:rsidRPr="0040711F">
        <w:rPr>
          <w:rFonts w:ascii="Times New Roman" w:hAnsi="Times New Roman" w:cs="Times New Roman"/>
          <w:sz w:val="28"/>
          <w:szCs w:val="28"/>
        </w:rPr>
        <w:br/>
        <w:t>• задание;</w:t>
      </w:r>
      <w:r w:rsidRPr="0040711F">
        <w:rPr>
          <w:rFonts w:ascii="Times New Roman" w:hAnsi="Times New Roman" w:cs="Times New Roman"/>
          <w:sz w:val="28"/>
          <w:szCs w:val="28"/>
        </w:rPr>
        <w:br/>
        <w:t>• игра;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просмотр фрагментов фильма или телевизионной передачи;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прослушивание радиопередачи;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викторина;</w:t>
      </w:r>
      <w:r w:rsidRPr="0040711F">
        <w:rPr>
          <w:rFonts w:ascii="Times New Roman" w:hAnsi="Times New Roman" w:cs="Times New Roman"/>
          <w:sz w:val="28"/>
          <w:szCs w:val="28"/>
        </w:rPr>
        <w:br/>
        <w:t>• конкурс;</w:t>
      </w:r>
      <w:r w:rsidRPr="0040711F">
        <w:rPr>
          <w:rFonts w:ascii="Times New Roman" w:hAnsi="Times New Roman" w:cs="Times New Roman"/>
          <w:sz w:val="28"/>
          <w:szCs w:val="28"/>
        </w:rPr>
        <w:br/>
        <w:t>• тематическое оформление помещения;</w:t>
      </w:r>
      <w:r w:rsidRPr="0040711F">
        <w:rPr>
          <w:rFonts w:ascii="Times New Roman" w:hAnsi="Times New Roman" w:cs="Times New Roman"/>
          <w:sz w:val="28"/>
          <w:szCs w:val="28"/>
        </w:rPr>
        <w:br/>
        <w:t>• встреча;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утренник;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прогулка;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работа на природе;</w:t>
      </w:r>
      <w:r w:rsidRPr="0040711F">
        <w:rPr>
          <w:rFonts w:ascii="Times New Roman" w:hAnsi="Times New Roman" w:cs="Times New Roman"/>
          <w:sz w:val="28"/>
          <w:szCs w:val="28"/>
        </w:rPr>
        <w:br/>
        <w:t>• проведение опыта;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экскурсия;</w:t>
      </w:r>
      <w:r w:rsidRPr="0040711F">
        <w:rPr>
          <w:rFonts w:ascii="Times New Roman" w:hAnsi="Times New Roman" w:cs="Times New Roman"/>
          <w:sz w:val="28"/>
          <w:szCs w:val="28"/>
        </w:rPr>
        <w:br/>
        <w:t>• тематическое мероприятие.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Рекомендуемые инструментарии при организации работы в рамках Проекта «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Дошколята», которые могут быть использованы во время учебно-воспитательного процесса: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 xml:space="preserve">• учебное пособие «Азбука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»;</w:t>
      </w:r>
      <w:r w:rsidRPr="0040711F">
        <w:rPr>
          <w:rFonts w:ascii="Times New Roman" w:hAnsi="Times New Roman" w:cs="Times New Roman"/>
          <w:sz w:val="28"/>
          <w:szCs w:val="28"/>
        </w:rPr>
        <w:br/>
        <w:t>• учебники и учебные пособия;</w:t>
      </w:r>
      <w:r w:rsidRPr="0040711F">
        <w:rPr>
          <w:rFonts w:ascii="Times New Roman" w:hAnsi="Times New Roman" w:cs="Times New Roman"/>
          <w:sz w:val="28"/>
          <w:szCs w:val="28"/>
        </w:rPr>
        <w:br/>
        <w:t>• тематические книги;</w:t>
      </w:r>
      <w:r w:rsidRPr="0040711F">
        <w:rPr>
          <w:rFonts w:ascii="Times New Roman" w:hAnsi="Times New Roman" w:cs="Times New Roman"/>
          <w:sz w:val="28"/>
          <w:szCs w:val="28"/>
        </w:rPr>
        <w:br/>
        <w:t>• хрестоматии;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рабочие тетради и дневники;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альбомы и тетради для раскрашивания;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наглядные и раздаточные материалы;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журналы и газеты;</w:t>
      </w:r>
      <w:r w:rsidRPr="0040711F">
        <w:rPr>
          <w:rFonts w:ascii="Times New Roman" w:hAnsi="Times New Roman" w:cs="Times New Roman"/>
          <w:sz w:val="28"/>
          <w:szCs w:val="28"/>
        </w:rPr>
        <w:br/>
        <w:t>• художественные, познавательные и научно-популярные произведения;</w:t>
      </w:r>
      <w:r w:rsidRPr="0040711F">
        <w:rPr>
          <w:rFonts w:ascii="Times New Roman" w:hAnsi="Times New Roman" w:cs="Times New Roman"/>
          <w:sz w:val="28"/>
          <w:szCs w:val="28"/>
        </w:rPr>
        <w:br/>
        <w:t>• энциклопедические и справочные издания;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аудио и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видеоносители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информации;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настольные, напольные, компьютерные и другие игры, а также игровые комплексы и программы с присутствием образов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костюмы и образы сказочных героев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>» – друзей и защитников Природы;</w:t>
      </w:r>
      <w:r w:rsidRPr="0040711F">
        <w:rPr>
          <w:rFonts w:ascii="Times New Roman" w:hAnsi="Times New Roman" w:cs="Times New Roman"/>
          <w:sz w:val="28"/>
          <w:szCs w:val="28"/>
        </w:rPr>
        <w:br/>
      </w:r>
      <w:r w:rsidRPr="0040711F">
        <w:rPr>
          <w:rFonts w:ascii="Times New Roman" w:hAnsi="Times New Roman" w:cs="Times New Roman"/>
          <w:sz w:val="28"/>
          <w:szCs w:val="28"/>
        </w:rPr>
        <w:lastRenderedPageBreak/>
        <w:t>• элементы мультипликации и диафильма;</w:t>
      </w:r>
      <w:r w:rsidRPr="0040711F">
        <w:rPr>
          <w:rFonts w:ascii="Times New Roman" w:hAnsi="Times New Roman" w:cs="Times New Roman"/>
          <w:sz w:val="28"/>
          <w:szCs w:val="28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40711F">
        <w:rPr>
          <w:rFonts w:ascii="Times New Roman" w:hAnsi="Times New Roman" w:cs="Times New Roman"/>
          <w:sz w:val="28"/>
          <w:szCs w:val="28"/>
        </w:rPr>
        <w:br/>
        <w:t>• театральные постановки, их фрагменты и элементы;</w:t>
      </w:r>
      <w:r w:rsidRPr="0040711F">
        <w:rPr>
          <w:rFonts w:ascii="Times New Roman" w:hAnsi="Times New Roman" w:cs="Times New Roman"/>
          <w:sz w:val="28"/>
          <w:szCs w:val="28"/>
        </w:rPr>
        <w:br/>
        <w:t>• телевизионные передачи, их фрагменты и элементы;</w:t>
      </w:r>
      <w:r w:rsidRPr="0040711F">
        <w:rPr>
          <w:rFonts w:ascii="Times New Roman" w:hAnsi="Times New Roman" w:cs="Times New Roman"/>
          <w:sz w:val="28"/>
          <w:szCs w:val="28"/>
        </w:rPr>
        <w:br/>
        <w:t>• музеи и картинные галереи;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выставки, ярмарки и различные тематические экспозиции;</w:t>
      </w:r>
      <w:r w:rsidRPr="0040711F">
        <w:rPr>
          <w:rFonts w:ascii="Times New Roman" w:hAnsi="Times New Roman" w:cs="Times New Roman"/>
          <w:sz w:val="28"/>
          <w:szCs w:val="28"/>
        </w:rPr>
        <w:br/>
        <w:t>• опытные участки вокруг дошкольных образовательных организаций, а также прилегающих к ним территории;</w:t>
      </w:r>
      <w:r w:rsidRPr="0040711F">
        <w:rPr>
          <w:rFonts w:ascii="Times New Roman" w:hAnsi="Times New Roman" w:cs="Times New Roman"/>
          <w:sz w:val="28"/>
          <w:szCs w:val="28"/>
        </w:rPr>
        <w:br/>
        <w:t>• элементы естественных и искусственных природных зон с их растительным и животным миром;</w:t>
      </w:r>
      <w:r w:rsidRPr="0040711F">
        <w:rPr>
          <w:rFonts w:ascii="Times New Roman" w:hAnsi="Times New Roman" w:cs="Times New Roman"/>
          <w:sz w:val="28"/>
          <w:szCs w:val="28"/>
        </w:rPr>
        <w:br/>
        <w:t>• различные мероприятия, праздники, олимпиады, шествия и акции.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>Рекомендуемые темы занятий по Проекту «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Эколята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 – Дошколята»: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• «</w:t>
      </w:r>
      <w:proofErr w:type="gramStart"/>
      <w:r w:rsidRPr="0040711F">
        <w:rPr>
          <w:rFonts w:ascii="Times New Roman" w:hAnsi="Times New Roman" w:cs="Times New Roman"/>
          <w:sz w:val="28"/>
          <w:szCs w:val="28"/>
        </w:rPr>
        <w:t>Природа  вокруг</w:t>
      </w:r>
      <w:proofErr w:type="gramEnd"/>
      <w:r w:rsidRPr="0040711F">
        <w:rPr>
          <w:rFonts w:ascii="Times New Roman" w:hAnsi="Times New Roman" w:cs="Times New Roman"/>
          <w:sz w:val="28"/>
          <w:szCs w:val="28"/>
        </w:rPr>
        <w:t xml:space="preserve"> нас»;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«Разнообразие Природы» (Красота Природы, Портреты Природы, Тайны Природы, Силы Природы, Богатства Природы);</w:t>
      </w:r>
      <w:r w:rsidRPr="0040711F">
        <w:rPr>
          <w:rFonts w:ascii="Times New Roman" w:hAnsi="Times New Roman" w:cs="Times New Roman"/>
          <w:sz w:val="28"/>
          <w:szCs w:val="28"/>
        </w:rPr>
        <w:br/>
        <w:t>• «Времена года»;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«Время суток»;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«Животные и растения»;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«Человек – частичка Природы. Единство Человека и Природы</w:t>
      </w:r>
      <w:proofErr w:type="gramStart"/>
      <w:r w:rsidRPr="0040711F">
        <w:rPr>
          <w:rFonts w:ascii="Times New Roman" w:hAnsi="Times New Roman" w:cs="Times New Roman"/>
          <w:sz w:val="28"/>
          <w:szCs w:val="28"/>
        </w:rPr>
        <w:t>»;</w:t>
      </w:r>
      <w:r w:rsidRPr="0040711F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40711F">
        <w:rPr>
          <w:rFonts w:ascii="Times New Roman" w:hAnsi="Times New Roman" w:cs="Times New Roman"/>
          <w:sz w:val="28"/>
          <w:szCs w:val="28"/>
        </w:rPr>
        <w:t xml:space="preserve"> «Человек не может жить без Природы»;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«В Природе, как и у Человека, есть свои семьи и друзья»;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«Природа – твой друг! Значит, обижать ее нельзя</w:t>
      </w:r>
      <w:proofErr w:type="gramStart"/>
      <w:r w:rsidRPr="0040711F">
        <w:rPr>
          <w:rFonts w:ascii="Times New Roman" w:hAnsi="Times New Roman" w:cs="Times New Roman"/>
          <w:sz w:val="28"/>
          <w:szCs w:val="28"/>
        </w:rPr>
        <w:t>!»</w:t>
      </w:r>
      <w:r w:rsidRPr="0040711F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40711F">
        <w:rPr>
          <w:rFonts w:ascii="Times New Roman" w:hAnsi="Times New Roman" w:cs="Times New Roman"/>
          <w:sz w:val="28"/>
          <w:szCs w:val="28"/>
        </w:rPr>
        <w:t xml:space="preserve"> «Помоги Природе, помоги своему другу!»</w:t>
      </w:r>
      <w:r w:rsidRPr="0040711F">
        <w:rPr>
          <w:rFonts w:ascii="Times New Roman" w:hAnsi="Times New Roman" w:cs="Times New Roman"/>
          <w:sz w:val="28"/>
          <w:szCs w:val="28"/>
        </w:rPr>
        <w:br/>
        <w:t>• «Выбери себе друга, заботься и ухаживай за ним»;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«Сохрани Природу от пожара»;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«Давайте не только любить и уважать, но и беречь и защищать Природу»;</w:t>
      </w:r>
      <w:r w:rsidRPr="0040711F">
        <w:rPr>
          <w:rFonts w:ascii="Times New Roman" w:hAnsi="Times New Roman" w:cs="Times New Roman"/>
          <w:sz w:val="28"/>
          <w:szCs w:val="28"/>
        </w:rPr>
        <w:br/>
        <w:t>• «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Природолюбие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t xml:space="preserve"> – учебник нашей жизни».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Рекомендуемые темы занятий по учебному пособию «Азбука </w:t>
      </w:r>
      <w:proofErr w:type="spellStart"/>
      <w:r w:rsidRPr="0040711F">
        <w:rPr>
          <w:rFonts w:ascii="Times New Roman" w:hAnsi="Times New Roman" w:cs="Times New Roman"/>
          <w:b/>
          <w:bCs/>
          <w:sz w:val="28"/>
          <w:szCs w:val="28"/>
        </w:rPr>
        <w:t>Природолюбия</w:t>
      </w:r>
      <w:proofErr w:type="spellEnd"/>
      <w:r w:rsidRPr="0040711F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40711F" w:rsidRPr="0040711F" w:rsidRDefault="0040711F" w:rsidP="0040711F">
      <w:pPr>
        <w:rPr>
          <w:rFonts w:ascii="Times New Roman" w:hAnsi="Times New Roman" w:cs="Times New Roman"/>
          <w:sz w:val="28"/>
          <w:szCs w:val="28"/>
        </w:rPr>
      </w:pPr>
      <w:r w:rsidRPr="0040711F">
        <w:rPr>
          <w:rFonts w:ascii="Times New Roman" w:hAnsi="Times New Roman" w:cs="Times New Roman"/>
          <w:sz w:val="28"/>
          <w:szCs w:val="28"/>
        </w:rPr>
        <w:t>• Будь аккуратен с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>• Береги Природу</w:t>
      </w:r>
      <w:r w:rsidRPr="0040711F">
        <w:rPr>
          <w:rFonts w:ascii="Times New Roman" w:hAnsi="Times New Roman" w:cs="Times New Roman"/>
          <w:sz w:val="28"/>
          <w:szCs w:val="28"/>
        </w:rPr>
        <w:br/>
        <w:t>• Будь вежлив с Природой и внимателен к Природе</w:t>
      </w:r>
      <w:r w:rsidRPr="0040711F">
        <w:rPr>
          <w:rFonts w:ascii="Times New Roman" w:hAnsi="Times New Roman" w:cs="Times New Roman"/>
          <w:sz w:val="28"/>
          <w:szCs w:val="28"/>
        </w:rPr>
        <w:br/>
        <w:t>• Умей гулять на Природе</w:t>
      </w:r>
      <w:r w:rsidRPr="0040711F">
        <w:rPr>
          <w:rFonts w:ascii="Times New Roman" w:hAnsi="Times New Roman" w:cs="Times New Roman"/>
          <w:sz w:val="28"/>
          <w:szCs w:val="28"/>
        </w:rPr>
        <w:br/>
        <w:t>• Дружить с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>• Единство Человека и Природы</w:t>
      </w:r>
      <w:r w:rsidRPr="0040711F">
        <w:rPr>
          <w:rFonts w:ascii="Times New Roman" w:hAnsi="Times New Roman" w:cs="Times New Roman"/>
          <w:sz w:val="28"/>
          <w:szCs w:val="28"/>
        </w:rPr>
        <w:br/>
        <w:t>• Жалеть Природу</w:t>
      </w:r>
      <w:r w:rsidRPr="0040711F">
        <w:rPr>
          <w:rFonts w:ascii="Times New Roman" w:hAnsi="Times New Roman" w:cs="Times New Roman"/>
          <w:sz w:val="28"/>
          <w:szCs w:val="28"/>
        </w:rPr>
        <w:br/>
        <w:t>• Заботиться о Природе</w:t>
      </w:r>
      <w:r w:rsidRPr="0040711F">
        <w:rPr>
          <w:rFonts w:ascii="Times New Roman" w:hAnsi="Times New Roman" w:cs="Times New Roman"/>
          <w:sz w:val="28"/>
          <w:szCs w:val="28"/>
        </w:rPr>
        <w:br/>
        <w:t>• Исследовать, изучать Природу</w:t>
      </w:r>
      <w:r w:rsidRPr="0040711F">
        <w:rPr>
          <w:rFonts w:ascii="Times New Roman" w:hAnsi="Times New Roman" w:cs="Times New Roman"/>
          <w:sz w:val="28"/>
          <w:szCs w:val="28"/>
        </w:rPr>
        <w:br/>
        <w:t>• Красная книга</w:t>
      </w:r>
      <w:r w:rsidRPr="0040711F">
        <w:rPr>
          <w:rFonts w:ascii="Times New Roman" w:hAnsi="Times New Roman" w:cs="Times New Roman"/>
          <w:sz w:val="28"/>
          <w:szCs w:val="28"/>
        </w:rPr>
        <w:br/>
      </w:r>
      <w:r w:rsidRPr="0040711F">
        <w:rPr>
          <w:rFonts w:ascii="Times New Roman" w:hAnsi="Times New Roman" w:cs="Times New Roman"/>
          <w:sz w:val="28"/>
          <w:szCs w:val="28"/>
        </w:rPr>
        <w:lastRenderedPageBreak/>
        <w:t>• Любить Природу, любоваться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>• Многообразие Природы</w:t>
      </w:r>
      <w:r w:rsidRPr="0040711F">
        <w:rPr>
          <w:rFonts w:ascii="Times New Roman" w:hAnsi="Times New Roman" w:cs="Times New Roman"/>
          <w:sz w:val="28"/>
          <w:szCs w:val="28"/>
        </w:rPr>
        <w:br/>
        <w:t>• Наблюдать за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>• Ответственность перед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spellStart"/>
      <w:r w:rsidRPr="0040711F">
        <w:rPr>
          <w:rFonts w:ascii="Times New Roman" w:hAnsi="Times New Roman" w:cs="Times New Roman"/>
          <w:sz w:val="28"/>
          <w:szCs w:val="28"/>
        </w:rPr>
        <w:t>Природолюбие</w:t>
      </w:r>
      <w:proofErr w:type="spellEnd"/>
      <w:r w:rsidRPr="0040711F">
        <w:rPr>
          <w:rFonts w:ascii="Times New Roman" w:hAnsi="Times New Roman" w:cs="Times New Roman"/>
          <w:sz w:val="28"/>
          <w:szCs w:val="28"/>
        </w:rPr>
        <w:br/>
        <w:t>• Радоваться вместе с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>• Сохранить Природу</w:t>
      </w:r>
      <w:r w:rsidRPr="0040711F">
        <w:rPr>
          <w:rFonts w:ascii="Times New Roman" w:hAnsi="Times New Roman" w:cs="Times New Roman"/>
          <w:sz w:val="28"/>
          <w:szCs w:val="28"/>
        </w:rPr>
        <w:br/>
        <w:t>• Трудиться на благо природе</w:t>
      </w:r>
      <w:r w:rsidRPr="0040711F">
        <w:rPr>
          <w:rFonts w:ascii="Times New Roman" w:hAnsi="Times New Roman" w:cs="Times New Roman"/>
          <w:sz w:val="28"/>
          <w:szCs w:val="28"/>
        </w:rPr>
        <w:br/>
        <w:t>• Уважать Природу</w:t>
      </w:r>
      <w:r w:rsidRPr="0040711F">
        <w:rPr>
          <w:rFonts w:ascii="Times New Roman" w:hAnsi="Times New Roman" w:cs="Times New Roman"/>
          <w:sz w:val="28"/>
          <w:szCs w:val="28"/>
        </w:rPr>
        <w:br/>
        <w:t>• Фантазировать вместе с Природой</w:t>
      </w:r>
      <w:r w:rsidRPr="0040711F">
        <w:rPr>
          <w:rFonts w:ascii="Times New Roman" w:hAnsi="Times New Roman" w:cs="Times New Roman"/>
          <w:sz w:val="28"/>
          <w:szCs w:val="28"/>
        </w:rPr>
        <w:br/>
        <w:t>• Ходить в гости к Природе</w:t>
      </w:r>
      <w:r w:rsidRPr="0040711F">
        <w:rPr>
          <w:rFonts w:ascii="Times New Roman" w:hAnsi="Times New Roman" w:cs="Times New Roman"/>
          <w:sz w:val="28"/>
          <w:szCs w:val="28"/>
        </w:rPr>
        <w:br/>
        <w:t>• Ценность Природы</w:t>
      </w:r>
      <w:r w:rsidRPr="0040711F">
        <w:rPr>
          <w:rFonts w:ascii="Times New Roman" w:hAnsi="Times New Roman" w:cs="Times New Roman"/>
          <w:sz w:val="28"/>
          <w:szCs w:val="28"/>
        </w:rPr>
        <w:br/>
        <w:t>• Чудеса Природы</w:t>
      </w:r>
      <w:r w:rsidRPr="0040711F">
        <w:rPr>
          <w:rFonts w:ascii="Times New Roman" w:hAnsi="Times New Roman" w:cs="Times New Roman"/>
          <w:sz w:val="28"/>
          <w:szCs w:val="28"/>
        </w:rPr>
        <w:br/>
        <w:t>• Шёпот Природы</w:t>
      </w:r>
      <w:r w:rsidRPr="0040711F">
        <w:rPr>
          <w:rFonts w:ascii="Times New Roman" w:hAnsi="Times New Roman" w:cs="Times New Roman"/>
          <w:sz w:val="28"/>
          <w:szCs w:val="28"/>
        </w:rPr>
        <w:br/>
        <w:t>• Щедрость Природы</w:t>
      </w:r>
      <w:r w:rsidRPr="0040711F">
        <w:rPr>
          <w:rFonts w:ascii="Times New Roman" w:hAnsi="Times New Roman" w:cs="Times New Roman"/>
          <w:sz w:val="28"/>
          <w:szCs w:val="28"/>
        </w:rPr>
        <w:br/>
        <w:t>• Экология</w:t>
      </w:r>
      <w:r w:rsidRPr="0040711F">
        <w:rPr>
          <w:rFonts w:ascii="Times New Roman" w:hAnsi="Times New Roman" w:cs="Times New Roman"/>
          <w:sz w:val="28"/>
          <w:szCs w:val="28"/>
        </w:rPr>
        <w:br/>
        <w:t>• Юный натуралист</w:t>
      </w:r>
      <w:r w:rsidRPr="0040711F">
        <w:rPr>
          <w:rFonts w:ascii="Times New Roman" w:hAnsi="Times New Roman" w:cs="Times New Roman"/>
          <w:sz w:val="28"/>
          <w:szCs w:val="28"/>
        </w:rPr>
        <w:br/>
        <w:t>• Явления природы</w:t>
      </w:r>
    </w:p>
    <w:p w:rsidR="002E75F5" w:rsidRDefault="002E75F5"/>
    <w:sectPr w:rsidR="002E75F5" w:rsidSect="0040711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1F"/>
    <w:rsid w:val="002E75F5"/>
    <w:rsid w:val="0040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B9231-8CA9-44A7-9A50-D897AA4E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3318</Words>
  <Characters>18914</Characters>
  <Application>Microsoft Office Word</Application>
  <DocSecurity>0</DocSecurity>
  <Lines>157</Lines>
  <Paragraphs>44</Paragraphs>
  <ScaleCrop>false</ScaleCrop>
  <Company/>
  <LinksUpToDate>false</LinksUpToDate>
  <CharactersWithSpaces>22188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2024-04-25T14:38:00Z</dcterms:created>
  <dcterms:modified xsi:type="dcterms:W3CDTF">2024-04-25T14:46:00Z</dcterms:modified>
</cp:coreProperties>
</file>